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9006" w14:textId="551264FC" w:rsidR="00416467" w:rsidRDefault="00416467" w:rsidP="00416467">
      <w:pPr>
        <w:spacing w:line="360" w:lineRule="auto"/>
        <w:rPr>
          <w:rFonts w:ascii="Arial" w:hAnsi="Arial" w:cs="Arial"/>
          <w:b/>
          <w:sz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3DB9004C" wp14:editId="64C177EE">
            <wp:simplePos x="0" y="0"/>
            <wp:positionH relativeFrom="column">
              <wp:posOffset>5511800</wp:posOffset>
            </wp:positionH>
            <wp:positionV relativeFrom="paragraph">
              <wp:posOffset>-466302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2B84" w14:textId="77777777" w:rsidR="00416467" w:rsidRDefault="00416467" w:rsidP="00416467">
      <w:pPr>
        <w:spacing w:line="360" w:lineRule="auto"/>
        <w:rPr>
          <w:rFonts w:ascii="Arial" w:hAnsi="Arial" w:cs="Arial"/>
          <w:b/>
          <w:sz w:val="28"/>
        </w:rPr>
      </w:pPr>
    </w:p>
    <w:p w14:paraId="27584D72" w14:textId="06C5F7AC" w:rsidR="00416467" w:rsidRPr="00DD5FE7" w:rsidRDefault="00416467" w:rsidP="00416467">
      <w:pPr>
        <w:spacing w:line="360" w:lineRule="auto"/>
        <w:rPr>
          <w:rFonts w:ascii="Arial" w:hAnsi="Arial" w:cs="Arial"/>
          <w:b/>
          <w:color w:val="BF8F00" w:themeColor="accent4" w:themeShade="BF"/>
          <w:sz w:val="28"/>
        </w:rPr>
      </w:pPr>
      <w:bookmarkStart w:id="0" w:name="_GoBack"/>
      <w:r w:rsidRPr="00DD5FE7">
        <w:rPr>
          <w:rFonts w:ascii="Arial" w:hAnsi="Arial" w:cs="Arial"/>
          <w:b/>
          <w:color w:val="BF8F00" w:themeColor="accent4" w:themeShade="BF"/>
          <w:sz w:val="28"/>
        </w:rPr>
        <w:t>Working in partnership with parents/guardians policy template</w:t>
      </w:r>
    </w:p>
    <w:bookmarkEnd w:id="0"/>
    <w:p w14:paraId="019FE3C3" w14:textId="77777777" w:rsidR="00416467" w:rsidRPr="00BE2B1D" w:rsidRDefault="00416467" w:rsidP="00416467">
      <w:pPr>
        <w:jc w:val="center"/>
        <w:rPr>
          <w:rFonts w:ascii="Arial" w:hAnsi="Arial" w:cs="Arial"/>
          <w:i/>
        </w:rPr>
      </w:pPr>
      <w:r w:rsidRPr="00BE2B1D">
        <w:rPr>
          <w:rFonts w:ascii="Arial" w:hAnsi="Arial" w:cs="Arial"/>
          <w:i/>
        </w:rPr>
        <w:t>This policy should be read in conjunction with the (parish/diocese/diocesan body/organis</w:t>
      </w:r>
      <w:r>
        <w:rPr>
          <w:rFonts w:ascii="Arial" w:hAnsi="Arial" w:cs="Arial"/>
          <w:i/>
        </w:rPr>
        <w:t>a</w:t>
      </w:r>
      <w:r w:rsidRPr="00BE2B1D">
        <w:rPr>
          <w:rFonts w:ascii="Arial" w:hAnsi="Arial" w:cs="Arial"/>
          <w:i/>
        </w:rPr>
        <w:t>tion)’s Communication Policy.</w:t>
      </w:r>
    </w:p>
    <w:p w14:paraId="6DF15F0B" w14:textId="77777777" w:rsidR="00416467" w:rsidRPr="00BE2B1D" w:rsidRDefault="00416467" w:rsidP="00416467">
      <w:pPr>
        <w:rPr>
          <w:rFonts w:ascii="Arial" w:hAnsi="Arial" w:cs="Arial"/>
        </w:rPr>
      </w:pPr>
    </w:p>
    <w:p w14:paraId="5FD81378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 xml:space="preserve">Working in partnership with parents/ guardians helps to safeguard children. </w:t>
      </w:r>
      <w:r w:rsidRPr="00BE2B1D">
        <w:rPr>
          <w:rFonts w:ascii="Arial" w:hAnsi="Arial" w:cs="Arial"/>
          <w:i/>
        </w:rPr>
        <w:t>(</w:t>
      </w:r>
      <w:proofErr w:type="gramStart"/>
      <w:r w:rsidRPr="00BE2B1D">
        <w:rPr>
          <w:rFonts w:ascii="Arial" w:hAnsi="Arial" w:cs="Arial"/>
          <w:i/>
        </w:rPr>
        <w:t>insert</w:t>
      </w:r>
      <w:proofErr w:type="gramEnd"/>
      <w:r w:rsidRPr="00BE2B1D">
        <w:rPr>
          <w:rFonts w:ascii="Arial" w:hAnsi="Arial" w:cs="Arial"/>
          <w:i/>
        </w:rPr>
        <w:t xml:space="preserve"> name of parish/diocese/diocesan body/organisation)</w:t>
      </w:r>
      <w:r w:rsidRPr="00BE2B1D">
        <w:rPr>
          <w:rFonts w:ascii="Arial" w:hAnsi="Arial" w:cs="Arial"/>
        </w:rPr>
        <w:t xml:space="preserve"> sees the welfare of children as paramount and therefore seeks to form positive relationships between </w:t>
      </w:r>
      <w:proofErr w:type="spellStart"/>
      <w:r>
        <w:rPr>
          <w:rFonts w:ascii="Arial" w:hAnsi="Arial" w:cs="Arial"/>
        </w:rPr>
        <w:t>clergy,</w:t>
      </w:r>
      <w:r w:rsidRPr="00BE2B1D">
        <w:rPr>
          <w:rFonts w:ascii="Arial" w:hAnsi="Arial" w:cs="Arial"/>
        </w:rPr>
        <w:t>staff</w:t>
      </w:r>
      <w:proofErr w:type="spellEnd"/>
      <w:r w:rsidRPr="00BE2B1D">
        <w:rPr>
          <w:rFonts w:ascii="Arial" w:hAnsi="Arial" w:cs="Arial"/>
        </w:rPr>
        <w:t xml:space="preserve">/volunteers and parents to encourage mutual trust and support. </w:t>
      </w:r>
    </w:p>
    <w:p w14:paraId="7F6FCC50" w14:textId="77777777" w:rsidR="00416467" w:rsidRPr="00BE2B1D" w:rsidRDefault="00416467" w:rsidP="00416467">
      <w:pPr>
        <w:rPr>
          <w:rFonts w:ascii="Arial" w:hAnsi="Arial" w:cs="Arial"/>
        </w:rPr>
      </w:pPr>
    </w:p>
    <w:p w14:paraId="7EFE2493" w14:textId="77777777" w:rsidR="00416467" w:rsidRPr="00BE2B1D" w:rsidRDefault="00416467" w:rsidP="00416467">
      <w:pPr>
        <w:rPr>
          <w:rFonts w:ascii="Arial" w:hAnsi="Arial" w:cs="Arial"/>
          <w:i/>
        </w:rPr>
      </w:pPr>
      <w:r w:rsidRPr="00BE2B1D">
        <w:rPr>
          <w:rFonts w:ascii="Arial" w:hAnsi="Arial" w:cs="Arial"/>
        </w:rPr>
        <w:t xml:space="preserve">Partnership with parents/guardians and families involves information sharing and consultation regarding all aspects of their child’s participation in </w:t>
      </w:r>
      <w:r w:rsidRPr="00BE2B1D">
        <w:rPr>
          <w:rFonts w:ascii="Arial" w:hAnsi="Arial" w:cs="Arial"/>
          <w:i/>
        </w:rPr>
        <w:t>(insert name of parish/diocese/diocesan body/organisation).</w:t>
      </w:r>
    </w:p>
    <w:p w14:paraId="76CE23FE" w14:textId="77777777" w:rsidR="00416467" w:rsidRPr="00BE2B1D" w:rsidRDefault="00416467" w:rsidP="00416467">
      <w:pPr>
        <w:rPr>
          <w:rFonts w:ascii="Arial" w:hAnsi="Arial" w:cs="Arial"/>
        </w:rPr>
      </w:pPr>
    </w:p>
    <w:p w14:paraId="5D47CC92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>In order to foster positive relationships and a good working partnership between</w:t>
      </w:r>
      <w:r>
        <w:rPr>
          <w:rFonts w:ascii="Arial" w:hAnsi="Arial" w:cs="Arial"/>
        </w:rPr>
        <w:t xml:space="preserve"> clergy/</w:t>
      </w:r>
      <w:r w:rsidRPr="00BE2B1D">
        <w:rPr>
          <w:rFonts w:ascii="Arial" w:hAnsi="Arial" w:cs="Arial"/>
        </w:rPr>
        <w:t xml:space="preserve">staff/volunteers and parents/guardians </w:t>
      </w:r>
      <w:r w:rsidRPr="00BE2B1D">
        <w:rPr>
          <w:rFonts w:ascii="Arial" w:hAnsi="Arial" w:cs="Arial"/>
          <w:i/>
        </w:rPr>
        <w:t>(insert name of parish/diocese/diocesan body/organisation)</w:t>
      </w:r>
      <w:r w:rsidRPr="00BE2B1D">
        <w:rPr>
          <w:rFonts w:ascii="Arial" w:hAnsi="Arial" w:cs="Arial"/>
        </w:rPr>
        <w:t xml:space="preserve"> shall:</w:t>
      </w:r>
    </w:p>
    <w:p w14:paraId="267FDC46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Ensure that all </w:t>
      </w:r>
      <w:r>
        <w:rPr>
          <w:rFonts w:ascii="Arial" w:hAnsi="Arial" w:cs="Arial"/>
          <w:sz w:val="24"/>
        </w:rPr>
        <w:t xml:space="preserve">clergy, </w:t>
      </w:r>
      <w:r w:rsidRPr="00BE2B1D">
        <w:rPr>
          <w:rFonts w:ascii="Arial" w:hAnsi="Arial" w:cs="Arial"/>
          <w:sz w:val="24"/>
        </w:rPr>
        <w:t>staff and volunteers working with their child are introduced to parents/guardians;</w:t>
      </w:r>
    </w:p>
    <w:p w14:paraId="12323E1A" w14:textId="18968C4D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Provide parents/guardians with information leaflets on </w:t>
      </w:r>
      <w:r>
        <w:rPr>
          <w:rFonts w:ascii="Arial" w:hAnsi="Arial" w:cs="Arial"/>
          <w:sz w:val="24"/>
        </w:rPr>
        <w:t>Safeguarding Trust;</w:t>
      </w:r>
    </w:p>
    <w:p w14:paraId="2C8528AA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Make available to parents, via their website, all relevant policies and procedures;</w:t>
      </w:r>
    </w:p>
    <w:p w14:paraId="0B75C499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Ensure that </w:t>
      </w:r>
      <w:r>
        <w:rPr>
          <w:rFonts w:ascii="Arial" w:hAnsi="Arial" w:cs="Arial"/>
          <w:sz w:val="24"/>
        </w:rPr>
        <w:t>clergy/</w:t>
      </w:r>
      <w:r w:rsidRPr="00BE2B1D">
        <w:rPr>
          <w:rFonts w:ascii="Arial" w:hAnsi="Arial" w:cs="Arial"/>
          <w:sz w:val="24"/>
        </w:rPr>
        <w:t>staff/volunteers make themselves available to talk to parents/guardians informally on a regular basis;</w:t>
      </w:r>
    </w:p>
    <w:p w14:paraId="4003D5F5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Allow parents the opportunity to visit their child’s activity from time to time;</w:t>
      </w:r>
    </w:p>
    <w:p w14:paraId="6E33F091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Regularly provide information on activities and events both verbally and in writing;</w:t>
      </w:r>
    </w:p>
    <w:p w14:paraId="59A0DF57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Regularly provide feedback to parents on their child’s progress and participation.</w:t>
      </w:r>
    </w:p>
    <w:p w14:paraId="0BA4DF68" w14:textId="77777777" w:rsidR="00416467" w:rsidRPr="00BE2B1D" w:rsidRDefault="00416467" w:rsidP="00416467">
      <w:pPr>
        <w:rPr>
          <w:rFonts w:ascii="Arial" w:hAnsi="Arial" w:cs="Arial"/>
        </w:rPr>
      </w:pPr>
    </w:p>
    <w:p w14:paraId="4F1B413E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 xml:space="preserve">The </w:t>
      </w:r>
      <w:r w:rsidRPr="00BE2B1D">
        <w:rPr>
          <w:rFonts w:ascii="Arial" w:hAnsi="Arial" w:cs="Arial"/>
          <w:i/>
        </w:rPr>
        <w:t>(parish/diocese/diocesan body/organisation)</w:t>
      </w:r>
      <w:r w:rsidRPr="00BE2B1D">
        <w:rPr>
          <w:rFonts w:ascii="Arial" w:hAnsi="Arial" w:cs="Arial"/>
        </w:rPr>
        <w:t xml:space="preserve"> shall all encourage parents to:</w:t>
      </w:r>
    </w:p>
    <w:p w14:paraId="63A2C4A8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Ask questions about policies and procedures;</w:t>
      </w:r>
    </w:p>
    <w:p w14:paraId="765F58C3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Make suggestions or comments;</w:t>
      </w:r>
    </w:p>
    <w:p w14:paraId="42DD3B15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Ask about their child’s experiences in the organisation;</w:t>
      </w:r>
    </w:p>
    <w:p w14:paraId="3C30736A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Talk to </w:t>
      </w:r>
      <w:r>
        <w:rPr>
          <w:rFonts w:ascii="Arial" w:hAnsi="Arial" w:cs="Arial"/>
          <w:sz w:val="24"/>
        </w:rPr>
        <w:t>clergy/</w:t>
      </w:r>
      <w:r w:rsidRPr="00BE2B1D">
        <w:rPr>
          <w:rFonts w:ascii="Arial" w:hAnsi="Arial" w:cs="Arial"/>
          <w:sz w:val="24"/>
        </w:rPr>
        <w:t>staff/volunteers about how their child is getting on in activities;</w:t>
      </w:r>
    </w:p>
    <w:p w14:paraId="29C87ABB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Keep </w:t>
      </w:r>
      <w:r>
        <w:rPr>
          <w:rFonts w:ascii="Arial" w:hAnsi="Arial" w:cs="Arial"/>
          <w:sz w:val="24"/>
        </w:rPr>
        <w:t>clergy, staff and volunteer</w:t>
      </w:r>
      <w:r w:rsidRPr="00BE2B1D">
        <w:rPr>
          <w:rFonts w:ascii="Arial" w:hAnsi="Arial" w:cs="Arial"/>
          <w:sz w:val="24"/>
        </w:rPr>
        <w:t>s informed about family events/situations that may be causing children anxiety;</w:t>
      </w:r>
    </w:p>
    <w:p w14:paraId="0B192DE1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Attend events organised by the </w:t>
      </w:r>
      <w:r w:rsidRPr="00BE2B1D">
        <w:rPr>
          <w:rFonts w:ascii="Arial" w:hAnsi="Arial" w:cs="Arial"/>
          <w:i/>
          <w:sz w:val="24"/>
        </w:rPr>
        <w:t>(parish/diocese/diocesan body/organisation)</w:t>
      </w:r>
      <w:r w:rsidRPr="00BE2B1D">
        <w:rPr>
          <w:rFonts w:ascii="Arial" w:hAnsi="Arial" w:cs="Arial"/>
          <w:sz w:val="24"/>
        </w:rPr>
        <w:t>.</w:t>
      </w:r>
    </w:p>
    <w:p w14:paraId="6001D153" w14:textId="77777777" w:rsidR="00416467" w:rsidRPr="00BE2B1D" w:rsidRDefault="00416467" w:rsidP="00416467">
      <w:pPr>
        <w:rPr>
          <w:rFonts w:ascii="Arial" w:hAnsi="Arial" w:cs="Arial"/>
        </w:rPr>
      </w:pPr>
    </w:p>
    <w:p w14:paraId="40C84D05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>It is essential that this working partnership is based on mutual respect and value so that if an occasion arises whereby a</w:t>
      </w:r>
      <w:r>
        <w:rPr>
          <w:rFonts w:ascii="Arial" w:hAnsi="Arial" w:cs="Arial"/>
        </w:rPr>
        <w:t xml:space="preserve"> clergy,</w:t>
      </w:r>
      <w:r w:rsidRPr="00BE2B1D">
        <w:rPr>
          <w:rFonts w:ascii="Arial" w:hAnsi="Arial" w:cs="Arial"/>
        </w:rPr>
        <w:t xml:space="preserve"> staff member or volunteer has a concern about a child, this can be discussed with parents</w:t>
      </w:r>
      <w:r>
        <w:rPr>
          <w:rFonts w:ascii="Arial" w:hAnsi="Arial" w:cs="Arial"/>
        </w:rPr>
        <w:t xml:space="preserve"> if appropriate</w:t>
      </w:r>
      <w:r w:rsidRPr="00BE2B1D">
        <w:rPr>
          <w:rFonts w:ascii="Arial" w:hAnsi="Arial" w:cs="Arial"/>
        </w:rPr>
        <w:t xml:space="preserve">. </w:t>
      </w:r>
      <w:r w:rsidRPr="00BE2B1D">
        <w:rPr>
          <w:rFonts w:ascii="Arial" w:hAnsi="Arial" w:cs="Arial"/>
          <w:i/>
        </w:rPr>
        <w:t>(insert name of parish/diocese/diocesan body/organisation)</w:t>
      </w:r>
      <w:r w:rsidRPr="00BE2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seek </w:t>
      </w:r>
      <w:r w:rsidRPr="00BE2B1D">
        <w:rPr>
          <w:rFonts w:ascii="Arial" w:hAnsi="Arial" w:cs="Arial"/>
        </w:rPr>
        <w:t>to speak with parents/guardians if a concern arises about their child or before a report is going to be made to Tusla in line with the Safeguarding Trust</w:t>
      </w:r>
      <w:r>
        <w:rPr>
          <w:rFonts w:ascii="Arial" w:hAnsi="Arial" w:cs="Arial"/>
        </w:rPr>
        <w:t xml:space="preserve"> however, there may be circumstances in which it is not possible or appropriate to do so</w:t>
      </w:r>
      <w:r w:rsidRPr="00BE2B1D">
        <w:rPr>
          <w:rFonts w:ascii="Arial" w:hAnsi="Arial" w:cs="Arial"/>
        </w:rPr>
        <w:t>.</w:t>
      </w:r>
    </w:p>
    <w:p w14:paraId="5F3F99EC" w14:textId="77777777" w:rsidR="00416467" w:rsidRPr="00BE2B1D" w:rsidRDefault="00416467" w:rsidP="00416467">
      <w:pPr>
        <w:rPr>
          <w:rFonts w:ascii="Arial" w:hAnsi="Arial" w:cs="Arial"/>
        </w:rPr>
      </w:pPr>
    </w:p>
    <w:p w14:paraId="2600DC29" w14:textId="77777777" w:rsidR="00416467" w:rsidRPr="00BE2B1D" w:rsidRDefault="00416467" w:rsidP="00416467">
      <w:pPr>
        <w:rPr>
          <w:rFonts w:ascii="Arial" w:hAnsi="Arial" w:cs="Arial"/>
        </w:rPr>
      </w:pPr>
    </w:p>
    <w:p w14:paraId="0A0ADA2E" w14:textId="77777777" w:rsidR="00416467" w:rsidRPr="00BE2B1D" w:rsidRDefault="00416467" w:rsidP="00416467">
      <w:pPr>
        <w:rPr>
          <w:rFonts w:ascii="Arial" w:hAnsi="Arial" w:cs="Arial"/>
        </w:rPr>
      </w:pPr>
    </w:p>
    <w:p w14:paraId="5D60BC8C" w14:textId="77777777" w:rsidR="00416467" w:rsidRPr="00BE2B1D" w:rsidRDefault="00416467" w:rsidP="00416467">
      <w:pPr>
        <w:rPr>
          <w:rFonts w:ascii="Arial" w:hAnsi="Arial" w:cs="Arial"/>
        </w:rPr>
      </w:pPr>
    </w:p>
    <w:p w14:paraId="632E3CA5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>Adopted by the Select Vestry on ___________________________</w:t>
      </w:r>
    </w:p>
    <w:p w14:paraId="1D228BD1" w14:textId="77777777" w:rsidR="001B4449" w:rsidRDefault="001B4449"/>
    <w:sectPr w:rsidR="001B4449" w:rsidSect="0041646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7"/>
    <w:rsid w:val="001B4449"/>
    <w:rsid w:val="00416467"/>
    <w:rsid w:val="00D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1B2C"/>
  <w15:chartTrackingRefBased/>
  <w15:docId w15:val="{E10F1A61-DC77-45FD-B6E3-1578291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2</cp:revision>
  <dcterms:created xsi:type="dcterms:W3CDTF">2019-01-30T14:17:00Z</dcterms:created>
  <dcterms:modified xsi:type="dcterms:W3CDTF">2019-12-16T14:23:00Z</dcterms:modified>
</cp:coreProperties>
</file>